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86" w:rsidRPr="00783786" w:rsidRDefault="00783786" w:rsidP="00783786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40"/>
          <w:szCs w:val="45"/>
        </w:rPr>
      </w:pPr>
      <w:r w:rsidRPr="00783786">
        <w:rPr>
          <w:rFonts w:ascii="Arial" w:eastAsia="Times New Roman" w:hAnsi="Arial" w:cs="Arial"/>
          <w:b/>
          <w:bCs/>
          <w:color w:val="000000"/>
          <w:sz w:val="40"/>
          <w:szCs w:val="45"/>
        </w:rPr>
        <w:t>MBA Fee Structure &amp; FRA Details</w:t>
      </w:r>
    </w:p>
    <w:p w:rsidR="00783786" w:rsidRPr="00783786" w:rsidRDefault="00783786" w:rsidP="00783786">
      <w:pPr>
        <w:pStyle w:val="Heading1"/>
        <w:shd w:val="clear" w:color="auto" w:fill="FFFFFF"/>
        <w:spacing w:before="75"/>
        <w:ind w:left="-450"/>
        <w:jc w:val="center"/>
        <w:rPr>
          <w:rFonts w:ascii="open sans" w:hAnsi="open sans"/>
          <w:color w:val="822B37"/>
          <w:sz w:val="44"/>
          <w:szCs w:val="54"/>
        </w:rPr>
      </w:pPr>
      <w:r w:rsidRPr="00783786">
        <w:rPr>
          <w:rFonts w:ascii="open sans" w:hAnsi="open sans"/>
          <w:color w:val="822B37"/>
          <w:sz w:val="44"/>
          <w:szCs w:val="54"/>
        </w:rPr>
        <w:t xml:space="preserve">Adhalrao Patil Institute of Management </w:t>
      </w:r>
      <w:proofErr w:type="gramStart"/>
      <w:r w:rsidRPr="00783786">
        <w:rPr>
          <w:rFonts w:ascii="open sans" w:hAnsi="open sans"/>
          <w:color w:val="822B37"/>
          <w:sz w:val="44"/>
          <w:szCs w:val="54"/>
        </w:rPr>
        <w:t>And</w:t>
      </w:r>
      <w:proofErr w:type="gramEnd"/>
      <w:r w:rsidRPr="00783786">
        <w:rPr>
          <w:rFonts w:ascii="open sans" w:hAnsi="open sans"/>
          <w:color w:val="822B37"/>
          <w:sz w:val="44"/>
          <w:szCs w:val="54"/>
        </w:rPr>
        <w:t xml:space="preserve"> Research</w:t>
      </w:r>
    </w:p>
    <w:p w:rsidR="00783786" w:rsidRPr="00783786" w:rsidRDefault="00783786" w:rsidP="00783786">
      <w:pPr>
        <w:spacing w:after="0" w:line="420" w:lineRule="atLeast"/>
        <w:jc w:val="center"/>
        <w:rPr>
          <w:rFonts w:ascii="Arial" w:eastAsia="Times New Roman" w:hAnsi="Arial" w:cs="Arial"/>
          <w:b/>
          <w:color w:val="505050"/>
          <w:sz w:val="24"/>
          <w:szCs w:val="24"/>
        </w:rPr>
      </w:pPr>
      <w:r w:rsidRPr="00783786">
        <w:rPr>
          <w:rFonts w:ascii="Arial" w:eastAsia="Times New Roman" w:hAnsi="Arial" w:cs="Arial"/>
          <w:b/>
          <w:color w:val="505050"/>
          <w:sz w:val="24"/>
          <w:szCs w:val="24"/>
        </w:rPr>
        <w:t xml:space="preserve">Fee Structure </w:t>
      </w:r>
      <w:proofErr w:type="gramStart"/>
      <w:r w:rsidRPr="00783786">
        <w:rPr>
          <w:rFonts w:ascii="Arial" w:eastAsia="Times New Roman" w:hAnsi="Arial" w:cs="Arial"/>
          <w:b/>
          <w:color w:val="505050"/>
          <w:sz w:val="24"/>
          <w:szCs w:val="24"/>
        </w:rPr>
        <w:t>For</w:t>
      </w:r>
      <w:proofErr w:type="gramEnd"/>
      <w:r w:rsidRPr="00783786">
        <w:rPr>
          <w:rFonts w:ascii="Arial" w:eastAsia="Times New Roman" w:hAnsi="Arial" w:cs="Arial"/>
          <w:b/>
          <w:color w:val="505050"/>
          <w:sz w:val="24"/>
          <w:szCs w:val="24"/>
        </w:rPr>
        <w:t xml:space="preserve"> First Year MBA for A.Y. 2025- 26</w:t>
      </w:r>
    </w:p>
    <w:p w:rsidR="00783786" w:rsidRPr="00783786" w:rsidRDefault="00783786" w:rsidP="00783786">
      <w:pPr>
        <w:spacing w:after="0" w:line="420" w:lineRule="atLeast"/>
        <w:jc w:val="center"/>
        <w:rPr>
          <w:rFonts w:ascii="Arial" w:eastAsia="Times New Roman" w:hAnsi="Arial" w:cs="Arial"/>
          <w:b/>
          <w:color w:val="505050"/>
          <w:sz w:val="24"/>
          <w:szCs w:val="24"/>
        </w:rPr>
      </w:pPr>
      <w:r w:rsidRPr="00783786">
        <w:rPr>
          <w:rFonts w:ascii="Arial" w:eastAsia="Times New Roman" w:hAnsi="Arial" w:cs="Arial"/>
          <w:b/>
          <w:color w:val="505050"/>
          <w:sz w:val="24"/>
          <w:szCs w:val="24"/>
        </w:rPr>
        <w:t>Approved by Fees Regulating Authority</w:t>
      </w:r>
    </w:p>
    <w:p w:rsidR="00783786" w:rsidRPr="00372C67" w:rsidRDefault="00372C67" w:rsidP="00372C67">
      <w:pPr>
        <w:tabs>
          <w:tab w:val="left" w:pos="3205"/>
        </w:tabs>
        <w:spacing w:after="0" w:line="420" w:lineRule="atLeast"/>
        <w:rPr>
          <w:rFonts w:ascii="Arial" w:eastAsia="Times New Roman" w:hAnsi="Arial" w:cs="Arial"/>
          <w:color w:val="505050"/>
          <w:sz w:val="10"/>
          <w:szCs w:val="24"/>
        </w:rPr>
      </w:pPr>
      <w:r>
        <w:rPr>
          <w:rFonts w:ascii="Arial" w:eastAsia="Times New Roman" w:hAnsi="Arial" w:cs="Arial"/>
          <w:color w:val="505050"/>
          <w:sz w:val="16"/>
          <w:szCs w:val="24"/>
        </w:rPr>
        <w:tab/>
      </w:r>
    </w:p>
    <w:tbl>
      <w:tblPr>
        <w:tblW w:w="9001" w:type="dxa"/>
        <w:tblInd w:w="288" w:type="dxa"/>
        <w:tblLook w:val="04A0" w:firstRow="1" w:lastRow="0" w:firstColumn="1" w:lastColumn="0" w:noHBand="0" w:noVBand="1"/>
      </w:tblPr>
      <w:tblGrid>
        <w:gridCol w:w="1398"/>
        <w:gridCol w:w="3817"/>
        <w:gridCol w:w="1893"/>
        <w:gridCol w:w="1893"/>
      </w:tblGrid>
      <w:tr w:rsidR="00783786" w:rsidRPr="00783786" w:rsidTr="00372C67">
        <w:trPr>
          <w:trHeight w:val="458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</w:rPr>
              <w:t>Sr. No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</w:rPr>
              <w:t>Description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</w:rPr>
              <w:t>Fees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</w:rPr>
              <w:t>Total Fees</w:t>
            </w:r>
          </w:p>
        </w:tc>
      </w:tr>
      <w:tr w:rsidR="00783786" w:rsidRPr="00783786" w:rsidTr="00372C67">
        <w:trPr>
          <w:trHeight w:val="547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Tuition Fee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52,677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52,677</w:t>
            </w:r>
          </w:p>
        </w:tc>
      </w:tr>
      <w:tr w:rsidR="00783786" w:rsidRPr="00783786" w:rsidTr="00372C67">
        <w:trPr>
          <w:trHeight w:val="547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Development Fee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6,323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6,323</w:t>
            </w:r>
          </w:p>
        </w:tc>
      </w:tr>
      <w:tr w:rsidR="00783786" w:rsidRPr="00783786" w:rsidTr="00372C67">
        <w:trPr>
          <w:trHeight w:val="547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Management Seat Fees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59,000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59,000</w:t>
            </w:r>
          </w:p>
        </w:tc>
      </w:tr>
      <w:tr w:rsidR="00783786" w:rsidRPr="00783786" w:rsidTr="00372C67">
        <w:trPr>
          <w:trHeight w:val="547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NRI Seat Fees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-</w:t>
            </w:r>
          </w:p>
        </w:tc>
      </w:tr>
      <w:tr w:rsidR="00783786" w:rsidRPr="00783786" w:rsidTr="00372C67">
        <w:trPr>
          <w:trHeight w:val="547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Against NRI Seat Fees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-</w:t>
            </w:r>
          </w:p>
        </w:tc>
      </w:tr>
      <w:tr w:rsidR="00783786" w:rsidRPr="00783786" w:rsidTr="00372C67">
        <w:trPr>
          <w:trHeight w:val="547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Caution Money/Deposit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86" w:rsidRPr="00783786" w:rsidRDefault="00783786" w:rsidP="0078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78378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-</w:t>
            </w:r>
          </w:p>
        </w:tc>
      </w:tr>
    </w:tbl>
    <w:p w:rsidR="00783786" w:rsidRDefault="00783786" w:rsidP="00783786">
      <w:pPr>
        <w:spacing w:after="0" w:line="420" w:lineRule="atLeast"/>
        <w:rPr>
          <w:rFonts w:ascii="Arial" w:eastAsia="Times New Roman" w:hAnsi="Arial" w:cs="Arial"/>
          <w:color w:val="505050"/>
          <w:sz w:val="24"/>
          <w:szCs w:val="24"/>
        </w:rPr>
      </w:pPr>
      <w:r w:rsidRPr="00783786">
        <w:rPr>
          <w:rFonts w:ascii="Arial" w:eastAsia="Times New Roman" w:hAnsi="Arial" w:cs="Arial"/>
          <w:color w:val="505050"/>
          <w:sz w:val="24"/>
          <w:szCs w:val="24"/>
        </w:rPr>
        <w:t xml:space="preserve">Note- EBC/OBC/ESBC/VJNT/NT/SBC/SC/ST </w:t>
      </w:r>
      <w:proofErr w:type="gramStart"/>
      <w:r w:rsidRPr="00783786">
        <w:rPr>
          <w:rFonts w:ascii="Arial" w:eastAsia="Times New Roman" w:hAnsi="Arial" w:cs="Arial"/>
          <w:color w:val="505050"/>
          <w:sz w:val="24"/>
          <w:szCs w:val="24"/>
        </w:rPr>
        <w:t>category Students can</w:t>
      </w:r>
      <w:proofErr w:type="gramEnd"/>
      <w:r w:rsidRPr="00783786">
        <w:rPr>
          <w:rFonts w:ascii="Arial" w:eastAsia="Times New Roman" w:hAnsi="Arial" w:cs="Arial"/>
          <w:color w:val="505050"/>
          <w:sz w:val="24"/>
          <w:szCs w:val="24"/>
        </w:rPr>
        <w:t xml:space="preserve"> Avail Scholarship Benefit as per State &amp; Central Government Norms</w:t>
      </w:r>
      <w:r>
        <w:rPr>
          <w:rFonts w:ascii="Arial" w:eastAsia="Times New Roman" w:hAnsi="Arial" w:cs="Arial"/>
          <w:color w:val="505050"/>
          <w:sz w:val="24"/>
          <w:szCs w:val="24"/>
        </w:rPr>
        <w:t>.</w:t>
      </w:r>
    </w:p>
    <w:p w:rsidR="00F825B0" w:rsidRDefault="00F825B0" w:rsidP="00783786">
      <w:pPr>
        <w:spacing w:after="0" w:line="420" w:lineRule="atLeast"/>
        <w:rPr>
          <w:rFonts w:ascii="Arial" w:eastAsia="Times New Roman" w:hAnsi="Arial" w:cs="Arial"/>
          <w:color w:val="505050"/>
          <w:sz w:val="24"/>
          <w:szCs w:val="24"/>
        </w:rPr>
      </w:pPr>
    </w:p>
    <w:p w:rsidR="00F825B0" w:rsidRPr="00783786" w:rsidRDefault="00F825B0" w:rsidP="00783786">
      <w:pPr>
        <w:spacing w:after="0" w:line="420" w:lineRule="atLeast"/>
        <w:rPr>
          <w:rFonts w:ascii="Arial" w:eastAsia="Times New Roman" w:hAnsi="Arial" w:cs="Arial"/>
          <w:color w:val="505050"/>
          <w:sz w:val="24"/>
          <w:szCs w:val="24"/>
        </w:rPr>
      </w:pPr>
    </w:p>
    <w:p w:rsidR="00783786" w:rsidRDefault="00372C67" w:rsidP="00783786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B1E1" wp14:editId="1122FB6E">
                <wp:simplePos x="0" y="0"/>
                <wp:positionH relativeFrom="column">
                  <wp:posOffset>1965960</wp:posOffset>
                </wp:positionH>
                <wp:positionV relativeFrom="paragraph">
                  <wp:posOffset>15741</wp:posOffset>
                </wp:positionV>
                <wp:extent cx="1944370" cy="476250"/>
                <wp:effectExtent l="0" t="0" r="1778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476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8EB" w:rsidRPr="008638EB" w:rsidRDefault="008638EB" w:rsidP="008638EB">
                            <w:pPr>
                              <w:jc w:val="center"/>
                              <w:rPr>
                                <w:rFonts w:ascii="Kruti Dev 051" w:hAnsi="Kruti Dev 051"/>
                                <w:b/>
                                <w:sz w:val="40"/>
                              </w:rPr>
                            </w:pPr>
                            <w:proofErr w:type="spellStart"/>
                            <w:r w:rsidRPr="008638EB">
                              <w:rPr>
                                <w:rFonts w:ascii="Kruti Dev 051" w:hAnsi="Kruti Dev 051"/>
                                <w:b/>
                                <w:sz w:val="40"/>
                              </w:rPr>
                              <w:t>Qh</w:t>
                            </w:r>
                            <w:proofErr w:type="spellEnd"/>
                            <w:r w:rsidRPr="008638EB">
                              <w:rPr>
                                <w:rFonts w:ascii="Kruti Dev 051" w:hAnsi="Kruti Dev 051"/>
                                <w:b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8638EB">
                              <w:rPr>
                                <w:rFonts w:ascii="Kruti Dev 051" w:hAnsi="Kruti Dev 051"/>
                                <w:b/>
                                <w:sz w:val="40"/>
                              </w:rPr>
                              <w:t>fMVsYl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154.8pt;margin-top:1.25pt;width:153.1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3qtAIAAMgFAAAOAAAAZHJzL2Uyb0RvYy54bWysVFlPGzEQfq/U/2D5vWyyDVfEBkUgqkoU&#10;IqDi2fGRbGt7XNvJbvj1HXs3S0SRKlXNw2bu4/PMXFy2RpOt9KEGW9Hx0YgSaTmI2q4q+v3p5tMZ&#10;JSEyK5gGKyu6k4Fezj5+uGjcVJawBi2kJxjEhmnjKrqO0U2LIvC1NCwcgZMWlQq8YRFZvyqEZw1G&#10;N7ooR6OTogEvnAcuQ0DpdaeksxxfKcnjvVJBRqIrirXF/PX5u0zfYnbBpivP3LrmfRnsH6owrLaY&#10;dAh1zSIjG1//EcrU3EMAFY84mAKUqrnMPWA349Gbbh7XzMncC4IT3ABT+H9h+d124UktKlpSYpnB&#10;J3qAjRVSkAcEj9mVlqRMMDUuTNH60S18zwUkU8+t8ib9YzekzdDuBmhlGwlH4fh8Mvl8ii/AUTc5&#10;PSmPM/bFq7fzIX6RYEgiKupTFamEDCvb3oaY8RV9lUz8oEQZja+1ZZocj/CXysSIvTFS+5jJM4Cu&#10;xU2tdWbSfMkr7Qk6V5RxLm0c51R6Y76B6OQ4YV1UNkUxTlInPtuLMUWe1BQppz5IUiTAOogyFXda&#10;ptTaPkiFiCMoZU44RDis5aTvJVsnN4WVD45dpW8cNTbQAdDbJjeZd2BwHP094+CRs4KNg7OpLfj3&#10;AoifQ+bOHrE46DmRsV22/dgsQexw5jx0yxgcv6nxyW9ZiAvm8T1xSvCixHv8KA1NRaGnKFmDf3lP&#10;nuxxKVBLSYPbXNHwa8O8pER/tbgu5+PJJK1/ZibHpyUy/lCzPNTYjbkCHIsx3i7HM5nso96TyoN5&#10;xsMzT1lRxSzH3BXl0e+Zq9hdGTxdXM7n2QxX3rF4ax8dT8ETwGlCn9pn5l0/9xE35g72m98Pc/es&#10;r7bJ08J8E0HVMSkTxB2uPYPnIg9kf9rSPTrks9XrAZ79BgAA//8DAFBLAwQUAAYACAAAACEAoIkQ&#10;1d0AAAAIAQAADwAAAGRycy9kb3ducmV2LnhtbEyPwU7DMBBE70j8g7VI3KjTlqQ0ZFNVIFDVG4UP&#10;cO0lDo3tKHab8PcsJziOZjTzptpMrhMXGmIbPMJ8loEgr4NpfYPw8f5y9wAiJuWN6oInhG+KsKmv&#10;rypVmjD6N7ocUiO4xMdSIdiU+lLKqC05FWehJ8/eZxicSiyHRppBjVzuOrnIskI61XpesKqnJ0v6&#10;dDg7hPG1nZ7vx123t8X6pGinl19bjXh7M20fQSSa0l8YfvEZHWpmOoazN1F0CMtsXXAUYZGDYL+Y&#10;53zliLBa5SDrSv4/UP8AAAD//wMAUEsBAi0AFAAGAAgAAAAhALaDOJL+AAAA4QEAABMAAAAAAAAA&#10;AAAAAAAAAAAAAFtDb250ZW50X1R5cGVzXS54bWxQSwECLQAUAAYACAAAACEAOP0h/9YAAACUAQAA&#10;CwAAAAAAAAAAAAAAAAAvAQAAX3JlbHMvLnJlbHNQSwECLQAUAAYACAAAACEAGGD96rQCAADIBQAA&#10;DgAAAAAAAAAAAAAAAAAuAgAAZHJzL2Uyb0RvYy54bWxQSwECLQAUAAYACAAAACEAoIkQ1d0AAAAI&#10;AQAADwAAAAAAAAAAAAAAAAAOBQAAZHJzL2Rvd25yZXYueG1sUEsFBgAAAAAEAAQA8wAAABgGAAAA&#10;AA==&#10;" fillcolor="#dbe5f1 [660]" strokecolor="#f79646 [3209]" strokeweight="2pt">
                <v:textbox>
                  <w:txbxContent>
                    <w:p w:rsidR="008638EB" w:rsidRPr="008638EB" w:rsidRDefault="008638EB" w:rsidP="008638EB">
                      <w:pPr>
                        <w:jc w:val="center"/>
                        <w:rPr>
                          <w:rFonts w:ascii="Kruti Dev 051" w:hAnsi="Kruti Dev 051"/>
                          <w:b/>
                          <w:sz w:val="40"/>
                        </w:rPr>
                      </w:pPr>
                      <w:proofErr w:type="spellStart"/>
                      <w:r w:rsidRPr="008638EB">
                        <w:rPr>
                          <w:rFonts w:ascii="Kruti Dev 051" w:hAnsi="Kruti Dev 051"/>
                          <w:b/>
                          <w:sz w:val="40"/>
                        </w:rPr>
                        <w:t>Qh</w:t>
                      </w:r>
                      <w:proofErr w:type="spellEnd"/>
                      <w:r w:rsidRPr="008638EB">
                        <w:rPr>
                          <w:rFonts w:ascii="Kruti Dev 051" w:hAnsi="Kruti Dev 051"/>
                          <w:b/>
                          <w:sz w:val="40"/>
                        </w:rPr>
                        <w:t xml:space="preserve"> </w:t>
                      </w:r>
                      <w:proofErr w:type="spellStart"/>
                      <w:r w:rsidRPr="008638EB">
                        <w:rPr>
                          <w:rFonts w:ascii="Kruti Dev 051" w:hAnsi="Kruti Dev 051"/>
                          <w:b/>
                          <w:sz w:val="40"/>
                        </w:rPr>
                        <w:t>fMVsYl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8638EB" w:rsidRDefault="008638EB" w:rsidP="00783786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:rsidR="008638EB" w:rsidRPr="00783786" w:rsidRDefault="008638EB" w:rsidP="00783786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:rsidR="00783786" w:rsidRPr="00783786" w:rsidRDefault="00783786" w:rsidP="00783786">
      <w:pPr>
        <w:spacing w:after="0" w:line="240" w:lineRule="auto"/>
        <w:jc w:val="center"/>
        <w:rPr>
          <w:rFonts w:ascii="Mangal" w:eastAsia="Times New Roman" w:hAnsi="Mangal" w:cs="Mangal"/>
          <w:b/>
          <w:color w:val="212529"/>
          <w:sz w:val="28"/>
          <w:szCs w:val="24"/>
        </w:rPr>
      </w:pPr>
      <w:proofErr w:type="spellStart"/>
      <w:r w:rsidRPr="00783786">
        <w:rPr>
          <w:rFonts w:ascii="Mangal" w:eastAsia="Times New Roman" w:hAnsi="Mangal" w:cs="Mangal"/>
          <w:b/>
          <w:color w:val="212529"/>
          <w:sz w:val="28"/>
          <w:szCs w:val="24"/>
        </w:rPr>
        <w:t>एमबीए</w:t>
      </w:r>
      <w:proofErr w:type="spellEnd"/>
      <w:r w:rsidRPr="00783786">
        <w:rPr>
          <w:rFonts w:ascii="Arial" w:eastAsia="Times New Roman" w:hAnsi="Arial" w:cs="Arial"/>
          <w:b/>
          <w:color w:val="212529"/>
          <w:sz w:val="28"/>
          <w:szCs w:val="24"/>
        </w:rPr>
        <w:t xml:space="preserve"> </w:t>
      </w:r>
      <w:proofErr w:type="spellStart"/>
      <w:r w:rsidRPr="00783786">
        <w:rPr>
          <w:rFonts w:ascii="Mangal" w:eastAsia="Times New Roman" w:hAnsi="Mangal" w:cs="Mangal"/>
          <w:b/>
          <w:color w:val="212529"/>
          <w:sz w:val="28"/>
          <w:szCs w:val="24"/>
        </w:rPr>
        <w:t>फि</w:t>
      </w:r>
      <w:proofErr w:type="spellEnd"/>
      <w:r w:rsidRPr="00783786">
        <w:rPr>
          <w:rFonts w:ascii="Arial" w:eastAsia="Times New Roman" w:hAnsi="Arial" w:cs="Arial"/>
          <w:b/>
          <w:color w:val="212529"/>
          <w:sz w:val="28"/>
          <w:szCs w:val="24"/>
        </w:rPr>
        <w:t xml:space="preserve"> </w:t>
      </w:r>
      <w:proofErr w:type="spellStart"/>
      <w:r w:rsidRPr="00783786">
        <w:rPr>
          <w:rFonts w:ascii="Mangal" w:eastAsia="Times New Roman" w:hAnsi="Mangal" w:cs="Mangal"/>
          <w:b/>
          <w:color w:val="212529"/>
          <w:sz w:val="28"/>
          <w:szCs w:val="24"/>
        </w:rPr>
        <w:t>आराखडा</w:t>
      </w:r>
      <w:proofErr w:type="spellEnd"/>
      <w:r w:rsidRPr="00783786">
        <w:rPr>
          <w:rFonts w:ascii="Arial" w:eastAsia="Times New Roman" w:hAnsi="Arial" w:cs="Arial"/>
          <w:b/>
          <w:color w:val="212529"/>
          <w:sz w:val="28"/>
          <w:szCs w:val="24"/>
        </w:rPr>
        <w:t xml:space="preserve"> </w:t>
      </w:r>
      <w:r w:rsidRPr="00783786">
        <w:rPr>
          <w:rFonts w:ascii="Mangal" w:eastAsia="Times New Roman" w:hAnsi="Mangal" w:cs="Mangal"/>
          <w:b/>
          <w:color w:val="212529"/>
          <w:sz w:val="28"/>
          <w:szCs w:val="24"/>
        </w:rPr>
        <w:t>व</w:t>
      </w:r>
      <w:r w:rsidRPr="00783786">
        <w:rPr>
          <w:rFonts w:ascii="Arial" w:eastAsia="Times New Roman" w:hAnsi="Arial" w:cs="Arial"/>
          <w:b/>
          <w:color w:val="212529"/>
          <w:sz w:val="28"/>
          <w:szCs w:val="24"/>
        </w:rPr>
        <w:t xml:space="preserve"> </w:t>
      </w:r>
      <w:proofErr w:type="spellStart"/>
      <w:r w:rsidRPr="00783786">
        <w:rPr>
          <w:rFonts w:ascii="Mangal" w:eastAsia="Times New Roman" w:hAnsi="Mangal" w:cs="Mangal"/>
          <w:b/>
          <w:color w:val="212529"/>
          <w:sz w:val="28"/>
          <w:szCs w:val="24"/>
        </w:rPr>
        <w:t>सविस्तर</w:t>
      </w:r>
      <w:proofErr w:type="spellEnd"/>
      <w:r w:rsidRPr="00783786">
        <w:rPr>
          <w:rFonts w:ascii="Arial" w:eastAsia="Times New Roman" w:hAnsi="Arial" w:cs="Arial"/>
          <w:b/>
          <w:color w:val="212529"/>
          <w:sz w:val="28"/>
          <w:szCs w:val="24"/>
        </w:rPr>
        <w:t xml:space="preserve"> </w:t>
      </w:r>
      <w:proofErr w:type="spellStart"/>
      <w:r w:rsidRPr="00783786">
        <w:rPr>
          <w:rFonts w:ascii="Mangal" w:eastAsia="Times New Roman" w:hAnsi="Mangal" w:cs="Mangal"/>
          <w:b/>
          <w:color w:val="212529"/>
          <w:sz w:val="28"/>
          <w:szCs w:val="24"/>
        </w:rPr>
        <w:t>माहिती</w:t>
      </w:r>
      <w:proofErr w:type="spellEnd"/>
      <w:r w:rsidRPr="00783786">
        <w:rPr>
          <w:rFonts w:ascii="Arial" w:eastAsia="Times New Roman" w:hAnsi="Arial" w:cs="Arial"/>
          <w:b/>
          <w:color w:val="212529"/>
          <w:sz w:val="28"/>
          <w:szCs w:val="24"/>
        </w:rPr>
        <w:t xml:space="preserve"> </w:t>
      </w:r>
      <w:proofErr w:type="spellStart"/>
      <w:r w:rsidRPr="00783786">
        <w:rPr>
          <w:rFonts w:ascii="Mangal" w:eastAsia="Times New Roman" w:hAnsi="Mangal" w:cs="Mangal"/>
          <w:b/>
          <w:color w:val="212529"/>
          <w:sz w:val="28"/>
          <w:szCs w:val="24"/>
        </w:rPr>
        <w:t>शैक्षणिक</w:t>
      </w:r>
      <w:proofErr w:type="spellEnd"/>
      <w:r w:rsidRPr="00783786">
        <w:rPr>
          <w:rFonts w:ascii="Arial" w:eastAsia="Times New Roman" w:hAnsi="Arial" w:cs="Arial"/>
          <w:b/>
          <w:color w:val="212529"/>
          <w:sz w:val="28"/>
          <w:szCs w:val="24"/>
        </w:rPr>
        <w:t xml:space="preserve"> </w:t>
      </w:r>
      <w:proofErr w:type="spellStart"/>
      <w:r w:rsidRPr="00783786">
        <w:rPr>
          <w:rFonts w:ascii="Mangal" w:eastAsia="Times New Roman" w:hAnsi="Mangal" w:cs="Mangal"/>
          <w:b/>
          <w:color w:val="212529"/>
          <w:sz w:val="28"/>
          <w:szCs w:val="24"/>
        </w:rPr>
        <w:t>वर्ष</w:t>
      </w:r>
      <w:proofErr w:type="spellEnd"/>
      <w:r w:rsidRPr="00783786">
        <w:rPr>
          <w:rFonts w:ascii="Arial" w:eastAsia="Times New Roman" w:hAnsi="Arial" w:cs="Arial"/>
          <w:b/>
          <w:color w:val="212529"/>
          <w:sz w:val="28"/>
          <w:szCs w:val="24"/>
        </w:rPr>
        <w:t xml:space="preserve"> </w:t>
      </w:r>
      <w:r w:rsidRPr="00783786">
        <w:rPr>
          <w:rFonts w:ascii="Mangal" w:eastAsia="Times New Roman" w:hAnsi="Mangal" w:cs="Mangal"/>
          <w:b/>
          <w:color w:val="212529"/>
          <w:sz w:val="28"/>
          <w:szCs w:val="24"/>
        </w:rPr>
        <w:t>२०२५</w:t>
      </w:r>
      <w:r w:rsidRPr="00783786">
        <w:rPr>
          <w:rFonts w:ascii="Arial" w:eastAsia="Times New Roman" w:hAnsi="Arial" w:cs="Arial"/>
          <w:b/>
          <w:color w:val="212529"/>
          <w:sz w:val="28"/>
          <w:szCs w:val="24"/>
        </w:rPr>
        <w:t>-</w:t>
      </w:r>
      <w:r w:rsidRPr="00783786">
        <w:rPr>
          <w:rFonts w:ascii="Mangal" w:eastAsia="Times New Roman" w:hAnsi="Mangal" w:cs="Mangal"/>
          <w:b/>
          <w:color w:val="212529"/>
          <w:sz w:val="28"/>
          <w:szCs w:val="24"/>
        </w:rPr>
        <w:t>२६</w:t>
      </w:r>
    </w:p>
    <w:p w:rsidR="00783786" w:rsidRPr="00783786" w:rsidRDefault="00783786" w:rsidP="00783786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783786">
        <w:rPr>
          <w:rFonts w:ascii="Mangal" w:eastAsia="Times New Roman" w:hAnsi="Mangal" w:cs="Mangal"/>
          <w:color w:val="212529"/>
          <w:sz w:val="24"/>
          <w:szCs w:val="24"/>
        </w:rPr>
        <w:t>आराखडा</w:t>
      </w:r>
      <w:proofErr w:type="spellEnd"/>
      <w:r w:rsidRPr="00783786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783786">
        <w:rPr>
          <w:rFonts w:ascii="Mangal" w:eastAsia="Times New Roman" w:hAnsi="Mangal" w:cs="Mangal"/>
          <w:color w:val="212529"/>
          <w:sz w:val="24"/>
          <w:szCs w:val="24"/>
        </w:rPr>
        <w:t>प्रथम</w:t>
      </w:r>
      <w:proofErr w:type="spellEnd"/>
      <w:r w:rsidRPr="00783786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783786">
        <w:rPr>
          <w:rFonts w:ascii="Mangal" w:eastAsia="Times New Roman" w:hAnsi="Mangal" w:cs="Mangal"/>
          <w:color w:val="212529"/>
          <w:sz w:val="24"/>
          <w:szCs w:val="24"/>
        </w:rPr>
        <w:t>वर्ष</w:t>
      </w:r>
      <w:proofErr w:type="spellEnd"/>
      <w:r w:rsidRPr="00783786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783786">
        <w:rPr>
          <w:rFonts w:ascii="Mangal" w:eastAsia="Times New Roman" w:hAnsi="Mangal" w:cs="Mangal"/>
          <w:color w:val="212529"/>
          <w:sz w:val="24"/>
          <w:szCs w:val="24"/>
        </w:rPr>
        <w:t>एम</w:t>
      </w:r>
      <w:r w:rsidRPr="00783786">
        <w:rPr>
          <w:rFonts w:ascii="Arial" w:eastAsia="Times New Roman" w:hAnsi="Arial" w:cs="Arial"/>
          <w:color w:val="212529"/>
          <w:sz w:val="24"/>
          <w:szCs w:val="24"/>
        </w:rPr>
        <w:t>.</w:t>
      </w:r>
      <w:r w:rsidRPr="00783786">
        <w:rPr>
          <w:rFonts w:ascii="Mangal" w:eastAsia="Times New Roman" w:hAnsi="Mangal" w:cs="Mangal"/>
          <w:color w:val="212529"/>
          <w:sz w:val="24"/>
          <w:szCs w:val="24"/>
        </w:rPr>
        <w:t>बी</w:t>
      </w:r>
      <w:r w:rsidRPr="00783786">
        <w:rPr>
          <w:rFonts w:ascii="Arial" w:eastAsia="Times New Roman" w:hAnsi="Arial" w:cs="Arial"/>
          <w:color w:val="212529"/>
          <w:sz w:val="24"/>
          <w:szCs w:val="24"/>
        </w:rPr>
        <w:t>.</w:t>
      </w:r>
      <w:r w:rsidRPr="00783786">
        <w:rPr>
          <w:rFonts w:ascii="Mangal" w:eastAsia="Times New Roman" w:hAnsi="Mangal" w:cs="Mangal"/>
          <w:color w:val="212529"/>
          <w:sz w:val="24"/>
          <w:szCs w:val="24"/>
        </w:rPr>
        <w:t>ए</w:t>
      </w:r>
      <w:proofErr w:type="spellEnd"/>
      <w:r w:rsidRPr="00783786">
        <w:rPr>
          <w:rFonts w:ascii="Arial" w:eastAsia="Times New Roman" w:hAnsi="Arial" w:cs="Arial"/>
          <w:color w:val="212529"/>
          <w:sz w:val="24"/>
          <w:szCs w:val="24"/>
        </w:rPr>
        <w:t xml:space="preserve">. </w:t>
      </w:r>
      <w:proofErr w:type="spellStart"/>
      <w:r w:rsidRPr="00783786">
        <w:rPr>
          <w:rFonts w:ascii="Mangal" w:eastAsia="Times New Roman" w:hAnsi="Mangal" w:cs="Mangal"/>
          <w:color w:val="212529"/>
          <w:sz w:val="24"/>
          <w:szCs w:val="24"/>
        </w:rPr>
        <w:t>शैक्षणिक</w:t>
      </w:r>
      <w:proofErr w:type="spellEnd"/>
      <w:r w:rsidRPr="00783786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783786">
        <w:rPr>
          <w:rFonts w:ascii="Mangal" w:eastAsia="Times New Roman" w:hAnsi="Mangal" w:cs="Mangal"/>
          <w:color w:val="212529"/>
          <w:sz w:val="24"/>
          <w:szCs w:val="24"/>
        </w:rPr>
        <w:t>वर्ष</w:t>
      </w:r>
      <w:proofErr w:type="spellEnd"/>
      <w:r w:rsidRPr="00783786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r w:rsidRPr="00783786">
        <w:rPr>
          <w:rFonts w:ascii="Mangal" w:eastAsia="Times New Roman" w:hAnsi="Mangal" w:cs="Mangal"/>
          <w:color w:val="212529"/>
          <w:sz w:val="24"/>
          <w:szCs w:val="24"/>
        </w:rPr>
        <w:t>२०२५</w:t>
      </w:r>
      <w:r w:rsidRPr="00783786">
        <w:rPr>
          <w:rFonts w:ascii="Arial" w:eastAsia="Times New Roman" w:hAnsi="Arial" w:cs="Arial"/>
          <w:color w:val="212529"/>
          <w:sz w:val="24"/>
          <w:szCs w:val="24"/>
        </w:rPr>
        <w:t>-</w:t>
      </w:r>
      <w:r w:rsidRPr="00783786">
        <w:rPr>
          <w:rFonts w:ascii="Mangal" w:eastAsia="Times New Roman" w:hAnsi="Mangal" w:cs="Mangal"/>
          <w:color w:val="212529"/>
          <w:sz w:val="24"/>
          <w:szCs w:val="24"/>
        </w:rPr>
        <w:t>२६</w:t>
      </w:r>
    </w:p>
    <w:p w:rsidR="00783786" w:rsidRPr="00783786" w:rsidRDefault="00783786" w:rsidP="00783786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783786">
        <w:rPr>
          <w:rFonts w:ascii="Mangal" w:eastAsia="Times New Roman" w:hAnsi="Mangal" w:cs="Mangal"/>
          <w:color w:val="212529"/>
          <w:sz w:val="24"/>
          <w:szCs w:val="24"/>
        </w:rPr>
        <w:t>शुल्क</w:t>
      </w:r>
      <w:proofErr w:type="spellEnd"/>
      <w:r w:rsidRPr="00783786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783786">
        <w:rPr>
          <w:rFonts w:ascii="Mangal" w:eastAsia="Times New Roman" w:hAnsi="Mangal" w:cs="Mangal"/>
          <w:color w:val="212529"/>
          <w:sz w:val="24"/>
          <w:szCs w:val="24"/>
        </w:rPr>
        <w:t>नियामक</w:t>
      </w:r>
      <w:proofErr w:type="spellEnd"/>
      <w:r w:rsidRPr="00783786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783786">
        <w:rPr>
          <w:rFonts w:ascii="Mangal" w:eastAsia="Times New Roman" w:hAnsi="Mangal" w:cs="Mangal"/>
          <w:color w:val="212529"/>
          <w:sz w:val="24"/>
          <w:szCs w:val="24"/>
        </w:rPr>
        <w:t>प्राधिकरण</w:t>
      </w:r>
      <w:proofErr w:type="spellEnd"/>
      <w:r w:rsidRPr="00783786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783786">
        <w:rPr>
          <w:rFonts w:ascii="Mangal" w:eastAsia="Times New Roman" w:hAnsi="Mangal" w:cs="Mangal"/>
          <w:color w:val="212529"/>
          <w:sz w:val="24"/>
          <w:szCs w:val="24"/>
        </w:rPr>
        <w:t>मान्यताप्राप्त</w:t>
      </w:r>
      <w:proofErr w:type="spellEnd"/>
      <w:r w:rsidRPr="00783786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</w:p>
    <w:p w:rsidR="00783786" w:rsidRPr="00783786" w:rsidRDefault="00783786" w:rsidP="00783786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9"/>
        <w:gridCol w:w="2509"/>
        <w:gridCol w:w="2509"/>
        <w:gridCol w:w="2509"/>
      </w:tblGrid>
      <w:tr w:rsidR="00783786" w:rsidTr="00F825B0">
        <w:trPr>
          <w:trHeight w:val="533"/>
        </w:trPr>
        <w:tc>
          <w:tcPr>
            <w:tcW w:w="2509" w:type="dxa"/>
          </w:tcPr>
          <w:p w:rsidR="00783786" w:rsidRPr="00783786" w:rsidRDefault="00783786" w:rsidP="00783786">
            <w:pPr>
              <w:jc w:val="center"/>
              <w:rPr>
                <w:rFonts w:ascii="Arial" w:eastAsia="Times New Roman" w:hAnsi="Arial" w:cs="Arial"/>
                <w:b/>
                <w:color w:val="212529"/>
                <w:sz w:val="28"/>
                <w:szCs w:val="24"/>
              </w:rPr>
            </w:pPr>
            <w:proofErr w:type="spellStart"/>
            <w:r w:rsidRPr="00783786">
              <w:rPr>
                <w:rFonts w:ascii="Mangal" w:eastAsia="Times New Roman" w:hAnsi="Mangal" w:cs="Mangal"/>
                <w:b/>
                <w:color w:val="212529"/>
                <w:sz w:val="28"/>
                <w:szCs w:val="24"/>
              </w:rPr>
              <w:t>कोर्स</w:t>
            </w:r>
            <w:proofErr w:type="spellEnd"/>
          </w:p>
          <w:p w:rsidR="00783786" w:rsidRPr="00783786" w:rsidRDefault="00783786" w:rsidP="00783786">
            <w:pPr>
              <w:jc w:val="center"/>
              <w:rPr>
                <w:rFonts w:ascii="Mangal" w:eastAsia="Times New Roman" w:hAnsi="Mangal" w:cs="Mangal"/>
                <w:b/>
                <w:color w:val="212529"/>
                <w:sz w:val="28"/>
                <w:szCs w:val="24"/>
              </w:rPr>
            </w:pPr>
          </w:p>
        </w:tc>
        <w:tc>
          <w:tcPr>
            <w:tcW w:w="2509" w:type="dxa"/>
          </w:tcPr>
          <w:p w:rsidR="00783786" w:rsidRPr="00783786" w:rsidRDefault="00783786" w:rsidP="00783786">
            <w:pPr>
              <w:jc w:val="center"/>
              <w:rPr>
                <w:rFonts w:ascii="Mangal" w:eastAsia="Times New Roman" w:hAnsi="Mangal" w:cs="Mangal"/>
                <w:b/>
                <w:color w:val="212529"/>
                <w:sz w:val="28"/>
                <w:szCs w:val="24"/>
              </w:rPr>
            </w:pPr>
            <w:proofErr w:type="spellStart"/>
            <w:r w:rsidRPr="00783786">
              <w:rPr>
                <w:rFonts w:ascii="Mangal" w:eastAsia="Times New Roman" w:hAnsi="Mangal" w:cs="Mangal" w:hint="cs"/>
                <w:b/>
                <w:color w:val="212529"/>
                <w:sz w:val="28"/>
                <w:szCs w:val="24"/>
              </w:rPr>
              <w:t>ट्यूशन</w:t>
            </w:r>
            <w:proofErr w:type="spellEnd"/>
            <w:r w:rsidRPr="00783786">
              <w:rPr>
                <w:rFonts w:ascii="Mangal" w:eastAsia="Times New Roman" w:hAnsi="Mangal" w:cs="Mangal"/>
                <w:b/>
                <w:color w:val="212529"/>
                <w:sz w:val="28"/>
                <w:szCs w:val="24"/>
              </w:rPr>
              <w:t xml:space="preserve"> </w:t>
            </w:r>
            <w:proofErr w:type="spellStart"/>
            <w:r w:rsidRPr="00783786">
              <w:rPr>
                <w:rFonts w:ascii="Mangal" w:eastAsia="Times New Roman" w:hAnsi="Mangal" w:cs="Mangal" w:hint="cs"/>
                <w:b/>
                <w:color w:val="212529"/>
                <w:sz w:val="28"/>
                <w:szCs w:val="24"/>
              </w:rPr>
              <w:t>फि</w:t>
            </w:r>
            <w:proofErr w:type="spellEnd"/>
          </w:p>
        </w:tc>
        <w:tc>
          <w:tcPr>
            <w:tcW w:w="2509" w:type="dxa"/>
          </w:tcPr>
          <w:p w:rsidR="00783786" w:rsidRPr="00783786" w:rsidRDefault="00783786" w:rsidP="00783786">
            <w:pPr>
              <w:jc w:val="center"/>
              <w:rPr>
                <w:rFonts w:ascii="Arial" w:eastAsia="Times New Roman" w:hAnsi="Arial" w:cs="Arial"/>
                <w:b/>
                <w:color w:val="212529"/>
                <w:sz w:val="28"/>
                <w:szCs w:val="24"/>
              </w:rPr>
            </w:pPr>
            <w:proofErr w:type="spellStart"/>
            <w:r w:rsidRPr="00783786">
              <w:rPr>
                <w:rFonts w:ascii="Mangal" w:eastAsia="Times New Roman" w:hAnsi="Mangal" w:cs="Mangal"/>
                <w:b/>
                <w:color w:val="212529"/>
                <w:sz w:val="28"/>
                <w:szCs w:val="24"/>
              </w:rPr>
              <w:t>डेव्हलपमेंट</w:t>
            </w:r>
            <w:proofErr w:type="spellEnd"/>
            <w:r w:rsidRPr="00783786">
              <w:rPr>
                <w:rFonts w:ascii="Arial" w:eastAsia="Times New Roman" w:hAnsi="Arial" w:cs="Arial"/>
                <w:b/>
                <w:color w:val="212529"/>
                <w:sz w:val="28"/>
                <w:szCs w:val="24"/>
              </w:rPr>
              <w:t xml:space="preserve"> </w:t>
            </w:r>
            <w:proofErr w:type="spellStart"/>
            <w:r w:rsidRPr="00783786">
              <w:rPr>
                <w:rFonts w:ascii="Mangal" w:eastAsia="Times New Roman" w:hAnsi="Mangal" w:cs="Mangal"/>
                <w:b/>
                <w:color w:val="212529"/>
                <w:sz w:val="28"/>
                <w:szCs w:val="24"/>
              </w:rPr>
              <w:t>फि</w:t>
            </w:r>
            <w:proofErr w:type="spellEnd"/>
          </w:p>
          <w:p w:rsidR="00783786" w:rsidRPr="00783786" w:rsidRDefault="00783786" w:rsidP="00783786">
            <w:pPr>
              <w:jc w:val="center"/>
              <w:rPr>
                <w:rFonts w:ascii="Mangal" w:eastAsia="Times New Roman" w:hAnsi="Mangal" w:cs="Mangal"/>
                <w:b/>
                <w:color w:val="212529"/>
                <w:sz w:val="28"/>
                <w:szCs w:val="24"/>
              </w:rPr>
            </w:pPr>
          </w:p>
        </w:tc>
        <w:tc>
          <w:tcPr>
            <w:tcW w:w="2509" w:type="dxa"/>
          </w:tcPr>
          <w:p w:rsidR="00783786" w:rsidRPr="00783786" w:rsidRDefault="00783786" w:rsidP="00783786">
            <w:pPr>
              <w:jc w:val="center"/>
              <w:rPr>
                <w:rFonts w:ascii="Arial" w:eastAsia="Times New Roman" w:hAnsi="Arial" w:cs="Arial"/>
                <w:b/>
                <w:color w:val="212529"/>
                <w:sz w:val="28"/>
                <w:szCs w:val="24"/>
              </w:rPr>
            </w:pPr>
            <w:proofErr w:type="spellStart"/>
            <w:r w:rsidRPr="00783786">
              <w:rPr>
                <w:rFonts w:ascii="Mangal" w:eastAsia="Times New Roman" w:hAnsi="Mangal" w:cs="Mangal"/>
                <w:b/>
                <w:color w:val="212529"/>
                <w:sz w:val="28"/>
                <w:szCs w:val="24"/>
              </w:rPr>
              <w:t>एकूण</w:t>
            </w:r>
            <w:proofErr w:type="spellEnd"/>
            <w:r w:rsidRPr="00783786">
              <w:rPr>
                <w:rFonts w:ascii="Arial" w:eastAsia="Times New Roman" w:hAnsi="Arial" w:cs="Arial"/>
                <w:b/>
                <w:color w:val="212529"/>
                <w:sz w:val="28"/>
                <w:szCs w:val="24"/>
              </w:rPr>
              <w:t xml:space="preserve"> </w:t>
            </w:r>
            <w:proofErr w:type="spellStart"/>
            <w:r w:rsidRPr="00783786">
              <w:rPr>
                <w:rFonts w:ascii="Mangal" w:eastAsia="Times New Roman" w:hAnsi="Mangal" w:cs="Mangal"/>
                <w:b/>
                <w:color w:val="212529"/>
                <w:sz w:val="28"/>
                <w:szCs w:val="24"/>
              </w:rPr>
              <w:t>फि</w:t>
            </w:r>
            <w:proofErr w:type="spellEnd"/>
          </w:p>
          <w:p w:rsidR="00783786" w:rsidRPr="00783786" w:rsidRDefault="00783786" w:rsidP="00783786">
            <w:pPr>
              <w:jc w:val="center"/>
              <w:rPr>
                <w:rFonts w:ascii="Mangal" w:eastAsia="Times New Roman" w:hAnsi="Mangal" w:cs="Mangal"/>
                <w:b/>
                <w:color w:val="212529"/>
                <w:sz w:val="28"/>
                <w:szCs w:val="24"/>
              </w:rPr>
            </w:pPr>
          </w:p>
        </w:tc>
      </w:tr>
      <w:tr w:rsidR="00783786" w:rsidTr="00783786">
        <w:trPr>
          <w:trHeight w:val="888"/>
        </w:trPr>
        <w:tc>
          <w:tcPr>
            <w:tcW w:w="2509" w:type="dxa"/>
          </w:tcPr>
          <w:p w:rsidR="00783786" w:rsidRPr="00783786" w:rsidRDefault="00783786" w:rsidP="00783786">
            <w:pPr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proofErr w:type="spellStart"/>
            <w:r w:rsidRPr="00783786">
              <w:rPr>
                <w:rFonts w:ascii="Mangal" w:eastAsia="Times New Roman" w:hAnsi="Mangal" w:cs="Mangal"/>
                <w:color w:val="212529"/>
                <w:sz w:val="24"/>
                <w:szCs w:val="24"/>
              </w:rPr>
              <w:t>एम</w:t>
            </w:r>
            <w:proofErr w:type="spellEnd"/>
            <w:r w:rsidRPr="00783786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83786">
              <w:rPr>
                <w:rFonts w:ascii="Mangal" w:eastAsia="Times New Roman" w:hAnsi="Mangal" w:cs="Mangal"/>
                <w:color w:val="212529"/>
                <w:sz w:val="24"/>
                <w:szCs w:val="24"/>
              </w:rPr>
              <w:t>बी</w:t>
            </w:r>
            <w:r w:rsidRPr="00783786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.</w:t>
            </w:r>
            <w:r w:rsidRPr="00783786">
              <w:rPr>
                <w:rFonts w:ascii="Mangal" w:eastAsia="Times New Roman" w:hAnsi="Mangal" w:cs="Mangal"/>
                <w:color w:val="212529"/>
                <w:sz w:val="24"/>
                <w:szCs w:val="24"/>
              </w:rPr>
              <w:t>ए</w:t>
            </w:r>
            <w:proofErr w:type="spellEnd"/>
            <w:r w:rsidRPr="00783786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.</w:t>
            </w:r>
          </w:p>
          <w:p w:rsidR="00783786" w:rsidRPr="00783786" w:rsidRDefault="00783786" w:rsidP="00783786">
            <w:pPr>
              <w:jc w:val="center"/>
              <w:rPr>
                <w:rFonts w:ascii="Mangal" w:eastAsia="Times New Roman" w:hAnsi="Mangal" w:cs="Mangal"/>
                <w:b/>
                <w:color w:val="212529"/>
                <w:sz w:val="24"/>
                <w:szCs w:val="24"/>
              </w:rPr>
            </w:pPr>
          </w:p>
        </w:tc>
        <w:tc>
          <w:tcPr>
            <w:tcW w:w="2509" w:type="dxa"/>
          </w:tcPr>
          <w:p w:rsidR="00783786" w:rsidRPr="00783786" w:rsidRDefault="00783786" w:rsidP="00783786">
            <w:pPr>
              <w:jc w:val="center"/>
              <w:rPr>
                <w:rFonts w:ascii="Kruti Dev 051" w:eastAsia="Times New Roman" w:hAnsi="Kruti Dev 051" w:cs="Mangal"/>
                <w:b/>
                <w:color w:val="212529"/>
                <w:sz w:val="32"/>
                <w:szCs w:val="24"/>
              </w:rPr>
            </w:pPr>
            <w:r w:rsidRPr="00783786">
              <w:rPr>
                <w:rFonts w:ascii="Kruti Dev 051" w:eastAsia="Times New Roman" w:hAnsi="Kruti Dev 051" w:cs="Mangal"/>
                <w:b/>
                <w:color w:val="212529"/>
                <w:sz w:val="32"/>
                <w:szCs w:val="24"/>
              </w:rPr>
              <w:t>52677</w:t>
            </w:r>
          </w:p>
        </w:tc>
        <w:tc>
          <w:tcPr>
            <w:tcW w:w="2509" w:type="dxa"/>
          </w:tcPr>
          <w:p w:rsidR="00783786" w:rsidRPr="00783786" w:rsidRDefault="00783786" w:rsidP="00783786">
            <w:pPr>
              <w:jc w:val="center"/>
              <w:rPr>
                <w:rFonts w:ascii="Kruti Dev 051" w:eastAsia="Times New Roman" w:hAnsi="Kruti Dev 051" w:cs="Mangal"/>
                <w:b/>
                <w:color w:val="212529"/>
                <w:sz w:val="32"/>
                <w:szCs w:val="24"/>
              </w:rPr>
            </w:pPr>
            <w:r w:rsidRPr="00783786">
              <w:rPr>
                <w:rFonts w:ascii="Kruti Dev 051" w:eastAsia="Times New Roman" w:hAnsi="Kruti Dev 051" w:cs="Mangal"/>
                <w:b/>
                <w:color w:val="212529"/>
                <w:sz w:val="32"/>
                <w:szCs w:val="24"/>
              </w:rPr>
              <w:t>6323</w:t>
            </w:r>
            <w:bookmarkStart w:id="0" w:name="_GoBack"/>
            <w:bookmarkEnd w:id="0"/>
          </w:p>
        </w:tc>
        <w:tc>
          <w:tcPr>
            <w:tcW w:w="2509" w:type="dxa"/>
          </w:tcPr>
          <w:p w:rsidR="00783786" w:rsidRPr="00783786" w:rsidRDefault="00783786" w:rsidP="00783786">
            <w:pPr>
              <w:jc w:val="center"/>
              <w:rPr>
                <w:rFonts w:ascii="Kruti Dev 051" w:eastAsia="Times New Roman" w:hAnsi="Kruti Dev 051" w:cs="Mangal"/>
                <w:b/>
                <w:color w:val="212529"/>
                <w:sz w:val="32"/>
                <w:szCs w:val="24"/>
              </w:rPr>
            </w:pPr>
            <w:r w:rsidRPr="00783786">
              <w:rPr>
                <w:rFonts w:ascii="Kruti Dev 051" w:eastAsia="Times New Roman" w:hAnsi="Kruti Dev 051" w:cs="Mangal"/>
                <w:b/>
                <w:color w:val="212529"/>
                <w:sz w:val="32"/>
                <w:szCs w:val="24"/>
              </w:rPr>
              <w:t>59000</w:t>
            </w:r>
          </w:p>
        </w:tc>
      </w:tr>
    </w:tbl>
    <w:p w:rsidR="00783786" w:rsidRPr="00783786" w:rsidRDefault="00783786" w:rsidP="00783786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br w:type="textWrapping" w:clear="all"/>
      </w:r>
    </w:p>
    <w:sectPr w:rsidR="00783786" w:rsidRPr="00783786" w:rsidSect="00783786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Kruti Dev 05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86"/>
    <w:rsid w:val="00372C67"/>
    <w:rsid w:val="0040112C"/>
    <w:rsid w:val="00783786"/>
    <w:rsid w:val="008638EB"/>
    <w:rsid w:val="00CF1592"/>
    <w:rsid w:val="00F825B0"/>
    <w:rsid w:val="00F8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7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83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78378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37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783786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8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8378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37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83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7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83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78378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37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783786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8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8378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37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83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235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6</cp:revision>
  <dcterms:created xsi:type="dcterms:W3CDTF">2026-01-09T04:37:00Z</dcterms:created>
  <dcterms:modified xsi:type="dcterms:W3CDTF">2026-01-09T05:16:00Z</dcterms:modified>
</cp:coreProperties>
</file>